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D68E7" w14:textId="145E07BB" w:rsidR="00207CB0" w:rsidRPr="00590B3F" w:rsidRDefault="00590B3F" w:rsidP="00590B3F">
      <w:pPr>
        <w:spacing w:line="276" w:lineRule="auto"/>
        <w:jc w:val="center"/>
        <w:rPr>
          <w:rFonts w:ascii="Times New Roman" w:hAnsi="Times New Roman" w:cs="Times New Roman"/>
          <w:b/>
          <w:bCs/>
          <w:sz w:val="24"/>
          <w:szCs w:val="24"/>
        </w:rPr>
      </w:pPr>
      <w:r w:rsidRPr="00590B3F">
        <w:rPr>
          <w:rFonts w:ascii="Times New Roman" w:hAnsi="Times New Roman" w:cs="Times New Roman"/>
          <w:b/>
          <w:bCs/>
          <w:sz w:val="24"/>
          <w:szCs w:val="24"/>
        </w:rPr>
        <w:t>ADAY ÖĞRENCİLERE YÖNELİK REKREASYON YÖNETİMİ PROGRAMINA İLİŞKİN KOŞUL VE AÇIKLAMALAR</w:t>
      </w:r>
    </w:p>
    <w:p w14:paraId="2D879AA5" w14:textId="765B3D5D" w:rsidR="00207CB0" w:rsidRDefault="00207CB0" w:rsidP="00590B3F">
      <w:pPr>
        <w:spacing w:line="276" w:lineRule="auto"/>
        <w:jc w:val="both"/>
        <w:rPr>
          <w:rFonts w:ascii="Times New Roman" w:hAnsi="Times New Roman" w:cs="Times New Roman"/>
          <w:sz w:val="24"/>
          <w:szCs w:val="24"/>
        </w:rPr>
      </w:pPr>
    </w:p>
    <w:p w14:paraId="254E0DFA" w14:textId="7E8D41E4" w:rsidR="00590B3F" w:rsidRDefault="00590B3F" w:rsidP="00590B3F">
      <w:pPr>
        <w:pStyle w:val="ListeParagraf"/>
        <w:numPr>
          <w:ilvl w:val="0"/>
          <w:numId w:val="4"/>
        </w:numPr>
        <w:spacing w:line="276" w:lineRule="auto"/>
        <w:jc w:val="both"/>
        <w:rPr>
          <w:rFonts w:ascii="Times New Roman" w:hAnsi="Times New Roman" w:cs="Times New Roman"/>
          <w:b/>
          <w:bCs/>
          <w:sz w:val="24"/>
          <w:szCs w:val="24"/>
        </w:rPr>
      </w:pPr>
      <w:r w:rsidRPr="00590B3F">
        <w:rPr>
          <w:rFonts w:ascii="Times New Roman" w:hAnsi="Times New Roman" w:cs="Times New Roman"/>
          <w:b/>
          <w:bCs/>
          <w:sz w:val="24"/>
          <w:szCs w:val="24"/>
        </w:rPr>
        <w:t>İsteğe bağlı yabancı dil hazırlık sınıfı uygulamasına ilişkin koşullar</w:t>
      </w:r>
      <w:r>
        <w:rPr>
          <w:rFonts w:ascii="Times New Roman" w:hAnsi="Times New Roman" w:cs="Times New Roman"/>
          <w:b/>
          <w:bCs/>
          <w:sz w:val="24"/>
          <w:szCs w:val="24"/>
        </w:rPr>
        <w:t>:</w:t>
      </w:r>
    </w:p>
    <w:p w14:paraId="3957F636" w14:textId="77777777" w:rsidR="00590B3F" w:rsidRDefault="00590B3F" w:rsidP="00590B3F">
      <w:pPr>
        <w:pStyle w:val="ListeParagraf"/>
        <w:spacing w:line="276" w:lineRule="auto"/>
        <w:ind w:left="1080"/>
        <w:jc w:val="both"/>
        <w:rPr>
          <w:rFonts w:ascii="Times New Roman" w:hAnsi="Times New Roman" w:cs="Times New Roman"/>
          <w:b/>
          <w:bCs/>
          <w:sz w:val="24"/>
          <w:szCs w:val="24"/>
        </w:rPr>
      </w:pPr>
    </w:p>
    <w:p w14:paraId="03732FB6" w14:textId="0535DBA7" w:rsidR="00590B3F" w:rsidRDefault="00590B3F" w:rsidP="00590B3F">
      <w:pPr>
        <w:pStyle w:val="ListeParagraf"/>
        <w:spacing w:line="276" w:lineRule="auto"/>
        <w:ind w:left="1080"/>
        <w:jc w:val="both"/>
        <w:rPr>
          <w:rFonts w:ascii="Times New Roman" w:hAnsi="Times New Roman" w:cs="Times New Roman"/>
          <w:sz w:val="24"/>
          <w:szCs w:val="24"/>
        </w:rPr>
      </w:pPr>
      <w:r w:rsidRPr="00590B3F">
        <w:rPr>
          <w:rFonts w:ascii="Times New Roman" w:hAnsi="Times New Roman" w:cs="Times New Roman"/>
          <w:sz w:val="24"/>
          <w:szCs w:val="24"/>
        </w:rPr>
        <w:t xml:space="preserve">İsteyen öğrencilere kontenjan dahilinde bir yıl süreli İngilizce </w:t>
      </w:r>
      <w:r w:rsidRPr="00590B3F">
        <w:rPr>
          <w:rFonts w:ascii="Times New Roman" w:hAnsi="Times New Roman" w:cs="Times New Roman"/>
          <w:sz w:val="24"/>
          <w:szCs w:val="24"/>
        </w:rPr>
        <w:t xml:space="preserve">hazırlık programı </w:t>
      </w:r>
      <w:r w:rsidRPr="00590B3F">
        <w:rPr>
          <w:rFonts w:ascii="Times New Roman" w:hAnsi="Times New Roman" w:cs="Times New Roman"/>
          <w:sz w:val="24"/>
          <w:szCs w:val="24"/>
        </w:rPr>
        <w:t>uygulanır. Hazırlık programı süresi, 4 yıllık öğretim süresi</w:t>
      </w:r>
      <w:r>
        <w:rPr>
          <w:rFonts w:ascii="Times New Roman" w:hAnsi="Times New Roman" w:cs="Times New Roman"/>
          <w:sz w:val="24"/>
          <w:szCs w:val="24"/>
        </w:rPr>
        <w:t>ne dahil değildir.</w:t>
      </w:r>
    </w:p>
    <w:p w14:paraId="7E385701" w14:textId="526EAA30" w:rsidR="00590B3F" w:rsidRDefault="00590B3F" w:rsidP="00590B3F">
      <w:pPr>
        <w:pStyle w:val="ListeParagraf"/>
        <w:spacing w:line="276" w:lineRule="auto"/>
        <w:ind w:left="1080"/>
        <w:jc w:val="both"/>
        <w:rPr>
          <w:rFonts w:ascii="Times New Roman" w:hAnsi="Times New Roman" w:cs="Times New Roman"/>
          <w:sz w:val="24"/>
          <w:szCs w:val="24"/>
        </w:rPr>
      </w:pPr>
    </w:p>
    <w:p w14:paraId="462C3B83" w14:textId="775913E3" w:rsidR="00590B3F" w:rsidRDefault="00590B3F" w:rsidP="00F44C39">
      <w:pPr>
        <w:pStyle w:val="ListeParagraf"/>
        <w:numPr>
          <w:ilvl w:val="0"/>
          <w:numId w:val="4"/>
        </w:numPr>
        <w:spacing w:line="276" w:lineRule="auto"/>
        <w:jc w:val="both"/>
        <w:rPr>
          <w:rFonts w:ascii="Times New Roman" w:hAnsi="Times New Roman" w:cs="Times New Roman"/>
          <w:b/>
          <w:bCs/>
          <w:sz w:val="24"/>
          <w:szCs w:val="24"/>
        </w:rPr>
      </w:pPr>
      <w:r w:rsidRPr="00590B3F">
        <w:rPr>
          <w:rFonts w:ascii="Times New Roman" w:hAnsi="Times New Roman" w:cs="Times New Roman"/>
          <w:b/>
          <w:bCs/>
          <w:sz w:val="24"/>
          <w:szCs w:val="24"/>
        </w:rPr>
        <w:t>Staj, eğitim modeli (bir yılda kaç dönem uygulandığı, sektör ve işletmelerde uygulama eğitimi vb), endüstriye dayalı öğretim stajı, uygulamalı eğitimlerin nasıl yürütüldüğü ve stajların ilgili yükseköğretim kurumunun bulunduğu ilin dışında yapılıp yapılamadığına ilişkin koşullar</w:t>
      </w:r>
      <w:r>
        <w:rPr>
          <w:rFonts w:ascii="Times New Roman" w:hAnsi="Times New Roman" w:cs="Times New Roman"/>
          <w:b/>
          <w:bCs/>
          <w:sz w:val="24"/>
          <w:szCs w:val="24"/>
        </w:rPr>
        <w:t>:</w:t>
      </w:r>
    </w:p>
    <w:p w14:paraId="2F5CF256" w14:textId="77777777" w:rsidR="00F44C39" w:rsidRPr="00F44C39" w:rsidRDefault="00F44C39" w:rsidP="00F44C39">
      <w:pPr>
        <w:pStyle w:val="ListeParagraf"/>
        <w:spacing w:line="276" w:lineRule="auto"/>
        <w:ind w:left="1080"/>
        <w:jc w:val="both"/>
        <w:rPr>
          <w:rFonts w:ascii="Times New Roman" w:hAnsi="Times New Roman" w:cs="Times New Roman"/>
          <w:b/>
          <w:bCs/>
          <w:sz w:val="24"/>
          <w:szCs w:val="24"/>
        </w:rPr>
      </w:pPr>
    </w:p>
    <w:p w14:paraId="0EE53F15" w14:textId="50F21D14" w:rsidR="00590B3F" w:rsidRPr="00F44C39" w:rsidRDefault="00F44C39" w:rsidP="00590B3F">
      <w:pPr>
        <w:pStyle w:val="ListeParagraf"/>
        <w:spacing w:line="276" w:lineRule="auto"/>
        <w:ind w:left="1080"/>
        <w:jc w:val="both"/>
        <w:rPr>
          <w:rFonts w:ascii="Times New Roman" w:hAnsi="Times New Roman" w:cs="Times New Roman"/>
          <w:sz w:val="24"/>
          <w:szCs w:val="24"/>
        </w:rPr>
      </w:pPr>
      <w:r w:rsidRPr="00F44C39">
        <w:rPr>
          <w:rFonts w:ascii="Times New Roman" w:hAnsi="Times New Roman" w:cs="Times New Roman"/>
          <w:sz w:val="24"/>
          <w:szCs w:val="24"/>
        </w:rPr>
        <w:t>Programızda kayıtlı öğrenciler mezuniyet için gerekli 30 gün zorunlu mesleki stajı tamamlamak zorundadırlar. Söz konusu staj yükümlülüğü ikinci yarıyıldan itibaren yapılabilir. Stajların yükseköğretim kurumumuzun bulunduğu il (Şanlıurfa) dışında yapılması mümkündür.</w:t>
      </w:r>
    </w:p>
    <w:p w14:paraId="7A83D1C5" w14:textId="77777777" w:rsidR="00590B3F" w:rsidRPr="00590B3F" w:rsidRDefault="00590B3F" w:rsidP="00590B3F">
      <w:pPr>
        <w:pStyle w:val="ListeParagraf"/>
        <w:spacing w:line="276" w:lineRule="auto"/>
        <w:ind w:left="1080"/>
        <w:jc w:val="both"/>
        <w:rPr>
          <w:rFonts w:ascii="Times New Roman" w:hAnsi="Times New Roman" w:cs="Times New Roman"/>
          <w:sz w:val="24"/>
          <w:szCs w:val="24"/>
        </w:rPr>
      </w:pPr>
    </w:p>
    <w:p w14:paraId="42944FFD" w14:textId="1D2D1D96" w:rsidR="00F44C39" w:rsidRPr="00F44C39" w:rsidRDefault="00F44C39" w:rsidP="00F44C39">
      <w:pPr>
        <w:pStyle w:val="ListeParagraf"/>
        <w:numPr>
          <w:ilvl w:val="0"/>
          <w:numId w:val="4"/>
        </w:numPr>
        <w:spacing w:line="276" w:lineRule="auto"/>
        <w:jc w:val="both"/>
        <w:rPr>
          <w:rFonts w:ascii="Times New Roman" w:hAnsi="Times New Roman" w:cs="Times New Roman"/>
          <w:b/>
          <w:bCs/>
          <w:sz w:val="24"/>
          <w:szCs w:val="24"/>
        </w:rPr>
      </w:pPr>
      <w:r w:rsidRPr="00F44C39">
        <w:rPr>
          <w:rFonts w:ascii="Times New Roman" w:hAnsi="Times New Roman" w:cs="Times New Roman"/>
          <w:b/>
          <w:bCs/>
          <w:sz w:val="24"/>
          <w:szCs w:val="24"/>
        </w:rPr>
        <w:t>Ders uygulamalarında kullanılacak sarf malzeme, araç ve gereç gideri; sınav, materyal ve eğitim</w:t>
      </w:r>
      <w:r>
        <w:rPr>
          <w:rFonts w:ascii="Times New Roman" w:hAnsi="Times New Roman" w:cs="Times New Roman"/>
          <w:b/>
          <w:bCs/>
          <w:sz w:val="24"/>
          <w:szCs w:val="24"/>
        </w:rPr>
        <w:t xml:space="preserve"> </w:t>
      </w:r>
      <w:r w:rsidRPr="00F44C39">
        <w:rPr>
          <w:rFonts w:ascii="Times New Roman" w:hAnsi="Times New Roman" w:cs="Times New Roman"/>
          <w:b/>
          <w:bCs/>
          <w:sz w:val="24"/>
          <w:szCs w:val="24"/>
        </w:rPr>
        <w:t>öğretim hizmeti karşılığı öğretim giderlerine ilişkin koşullar:</w:t>
      </w:r>
    </w:p>
    <w:p w14:paraId="6174B9D6" w14:textId="560A22FA" w:rsidR="00590B3F" w:rsidRDefault="00590B3F" w:rsidP="00590B3F">
      <w:pPr>
        <w:pStyle w:val="ListeParagraf"/>
        <w:spacing w:line="276" w:lineRule="auto"/>
        <w:ind w:left="1080"/>
        <w:jc w:val="both"/>
        <w:rPr>
          <w:rFonts w:ascii="Times New Roman" w:hAnsi="Times New Roman" w:cs="Times New Roman"/>
          <w:b/>
          <w:bCs/>
          <w:sz w:val="24"/>
          <w:szCs w:val="24"/>
        </w:rPr>
      </w:pPr>
    </w:p>
    <w:p w14:paraId="5DECC1A9" w14:textId="5713925E" w:rsidR="00590B3F" w:rsidRDefault="00F44C39" w:rsidP="00590B3F">
      <w:pPr>
        <w:pStyle w:val="ListeParagraf"/>
        <w:spacing w:line="276" w:lineRule="auto"/>
        <w:ind w:left="1080"/>
        <w:jc w:val="both"/>
        <w:rPr>
          <w:rFonts w:ascii="Times New Roman" w:hAnsi="Times New Roman" w:cs="Times New Roman"/>
          <w:sz w:val="24"/>
          <w:szCs w:val="24"/>
        </w:rPr>
      </w:pPr>
      <w:r w:rsidRPr="00F44C39">
        <w:rPr>
          <w:rFonts w:ascii="Times New Roman" w:hAnsi="Times New Roman" w:cs="Times New Roman"/>
          <w:sz w:val="24"/>
          <w:szCs w:val="24"/>
        </w:rPr>
        <w:t>Programımızda kayıtlı  öğrenciler için ders uygulamalarında kullanılacak sarf malzeme, araç - gereç gideri ve sınav, materyal ve eğitim öğretim hizmeti karşılığı öğretim gideri yoktur.</w:t>
      </w:r>
    </w:p>
    <w:p w14:paraId="24E30275" w14:textId="0B113ADC" w:rsidR="00F44C39" w:rsidRDefault="00F44C39" w:rsidP="00590B3F">
      <w:pPr>
        <w:pStyle w:val="ListeParagraf"/>
        <w:spacing w:line="276" w:lineRule="auto"/>
        <w:ind w:left="1080"/>
        <w:jc w:val="both"/>
        <w:rPr>
          <w:rFonts w:ascii="Times New Roman" w:hAnsi="Times New Roman" w:cs="Times New Roman"/>
          <w:sz w:val="24"/>
          <w:szCs w:val="24"/>
        </w:rPr>
      </w:pPr>
    </w:p>
    <w:p w14:paraId="01811F78" w14:textId="77777777" w:rsidR="002F4B43" w:rsidRDefault="00F44C39" w:rsidP="002F4B43">
      <w:pPr>
        <w:pStyle w:val="ListeParagraf"/>
        <w:numPr>
          <w:ilvl w:val="0"/>
          <w:numId w:val="4"/>
        </w:numPr>
        <w:spacing w:line="276" w:lineRule="auto"/>
        <w:jc w:val="both"/>
        <w:rPr>
          <w:rFonts w:ascii="Times New Roman" w:hAnsi="Times New Roman" w:cs="Times New Roman"/>
          <w:b/>
          <w:bCs/>
          <w:sz w:val="24"/>
          <w:szCs w:val="24"/>
        </w:rPr>
      </w:pPr>
      <w:r w:rsidRPr="00F44C39">
        <w:rPr>
          <w:rFonts w:ascii="Times New Roman" w:hAnsi="Times New Roman" w:cs="Times New Roman"/>
          <w:b/>
          <w:bCs/>
          <w:sz w:val="24"/>
          <w:szCs w:val="24"/>
        </w:rPr>
        <w:t>Programın içeriği, yüksekokul</w:t>
      </w:r>
      <w:r>
        <w:rPr>
          <w:rFonts w:ascii="Times New Roman" w:hAnsi="Times New Roman" w:cs="Times New Roman"/>
          <w:b/>
          <w:bCs/>
          <w:sz w:val="24"/>
          <w:szCs w:val="24"/>
        </w:rPr>
        <w:t xml:space="preserve">un </w:t>
      </w:r>
      <w:r w:rsidRPr="00F44C39">
        <w:rPr>
          <w:rFonts w:ascii="Times New Roman" w:hAnsi="Times New Roman" w:cs="Times New Roman"/>
          <w:b/>
          <w:bCs/>
          <w:sz w:val="24"/>
          <w:szCs w:val="24"/>
        </w:rPr>
        <w:t>bulunduğu yerleşke/kampüse ilişkin koşullar:</w:t>
      </w:r>
    </w:p>
    <w:p w14:paraId="2379B07C" w14:textId="77777777" w:rsidR="002F4B43" w:rsidRDefault="002F4B43" w:rsidP="002F4B43">
      <w:pPr>
        <w:pStyle w:val="ListeParagraf"/>
        <w:spacing w:line="276" w:lineRule="auto"/>
        <w:ind w:left="1080"/>
        <w:jc w:val="both"/>
        <w:rPr>
          <w:rFonts w:ascii="Times New Roman" w:hAnsi="Times New Roman" w:cs="Times New Roman"/>
          <w:b/>
          <w:bCs/>
          <w:sz w:val="24"/>
          <w:szCs w:val="24"/>
        </w:rPr>
      </w:pPr>
    </w:p>
    <w:p w14:paraId="4D8CE6B7" w14:textId="77777777" w:rsidR="002F4B43" w:rsidRDefault="008B25F7" w:rsidP="002F4B43">
      <w:pPr>
        <w:pStyle w:val="ListeParagraf"/>
        <w:spacing w:line="276" w:lineRule="auto"/>
        <w:ind w:left="1080"/>
        <w:jc w:val="both"/>
        <w:rPr>
          <w:rFonts w:ascii="Times New Roman" w:hAnsi="Times New Roman" w:cs="Times New Roman"/>
          <w:sz w:val="24"/>
          <w:szCs w:val="24"/>
        </w:rPr>
      </w:pPr>
      <w:r w:rsidRPr="002F4B43">
        <w:rPr>
          <w:rFonts w:ascii="Times New Roman" w:hAnsi="Times New Roman" w:cs="Times New Roman"/>
          <w:sz w:val="24"/>
          <w:szCs w:val="24"/>
        </w:rPr>
        <w:t xml:space="preserve">Yüksekokulumuz Şanlıurfa </w:t>
      </w:r>
      <w:r w:rsidR="00F44C39" w:rsidRPr="002F4B43">
        <w:rPr>
          <w:rFonts w:ascii="Times New Roman" w:hAnsi="Times New Roman" w:cs="Times New Roman"/>
          <w:sz w:val="24"/>
          <w:szCs w:val="24"/>
        </w:rPr>
        <w:t>İli’nde</w:t>
      </w:r>
      <w:r w:rsidRPr="002F4B43">
        <w:rPr>
          <w:rFonts w:ascii="Times New Roman" w:hAnsi="Times New Roman" w:cs="Times New Roman"/>
          <w:sz w:val="24"/>
          <w:szCs w:val="24"/>
        </w:rPr>
        <w:t xml:space="preserve"> Osmanbey </w:t>
      </w:r>
      <w:r w:rsidR="00F44C39" w:rsidRPr="002F4B43">
        <w:rPr>
          <w:rFonts w:ascii="Times New Roman" w:hAnsi="Times New Roman" w:cs="Times New Roman"/>
          <w:sz w:val="24"/>
          <w:szCs w:val="24"/>
        </w:rPr>
        <w:t xml:space="preserve">merkezi </w:t>
      </w:r>
      <w:r w:rsidRPr="002F4B43">
        <w:rPr>
          <w:rFonts w:ascii="Times New Roman" w:hAnsi="Times New Roman" w:cs="Times New Roman"/>
          <w:sz w:val="24"/>
          <w:szCs w:val="24"/>
        </w:rPr>
        <w:t>yerleşkesinde bulunmakt</w:t>
      </w:r>
      <w:r w:rsidR="00F44C39" w:rsidRPr="002F4B43">
        <w:rPr>
          <w:rFonts w:ascii="Times New Roman" w:hAnsi="Times New Roman" w:cs="Times New Roman"/>
          <w:sz w:val="24"/>
          <w:szCs w:val="24"/>
        </w:rPr>
        <w:t>a ve m</w:t>
      </w:r>
      <w:r w:rsidRPr="002F4B43">
        <w:rPr>
          <w:rFonts w:ascii="Times New Roman" w:hAnsi="Times New Roman" w:cs="Times New Roman"/>
          <w:sz w:val="24"/>
          <w:szCs w:val="24"/>
        </w:rPr>
        <w:t xml:space="preserve">erkezi derslikler binasında hizmet vermektedir. </w:t>
      </w:r>
      <w:r w:rsidR="002F4B43" w:rsidRPr="002F4B43">
        <w:rPr>
          <w:rFonts w:ascii="Times New Roman" w:hAnsi="Times New Roman" w:cs="Times New Roman"/>
          <w:sz w:val="24"/>
          <w:szCs w:val="24"/>
        </w:rPr>
        <w:t>Yerleşke içerisinde ö</w:t>
      </w:r>
      <w:r w:rsidR="002F4B43" w:rsidRPr="002F4B43">
        <w:rPr>
          <w:rFonts w:ascii="Times New Roman" w:hAnsi="Times New Roman" w:cs="Times New Roman"/>
          <w:sz w:val="24"/>
          <w:szCs w:val="24"/>
        </w:rPr>
        <w:t>ğrenciler için gerekli sosyal olanakları sağlayan 5000 kişilik merkezi kafeterya, öğrenci yaşam merkezi, kantin, kırtasiye, sosyal tesis ve öğrenci Sosyal ve Kültürel Faaliyetler Düzenleme Komisyonu'na bağlı öğrenci kulüpleri bulunmaktadır.</w:t>
      </w:r>
    </w:p>
    <w:p w14:paraId="7819CD9C" w14:textId="77777777" w:rsidR="002F4B43" w:rsidRDefault="002F4B43" w:rsidP="002F4B43">
      <w:pPr>
        <w:pStyle w:val="ListeParagraf"/>
        <w:spacing w:line="276" w:lineRule="auto"/>
        <w:ind w:left="1080"/>
        <w:jc w:val="both"/>
        <w:rPr>
          <w:rFonts w:ascii="Times New Roman" w:hAnsi="Times New Roman" w:cs="Times New Roman"/>
          <w:sz w:val="24"/>
          <w:szCs w:val="24"/>
        </w:rPr>
      </w:pPr>
    </w:p>
    <w:p w14:paraId="5B53B71B" w14:textId="2FD7E7DD" w:rsidR="002F4B43" w:rsidRDefault="00F44C39" w:rsidP="002F4B43">
      <w:pPr>
        <w:pStyle w:val="ListeParagraf"/>
        <w:spacing w:line="276" w:lineRule="auto"/>
        <w:ind w:left="1080"/>
        <w:jc w:val="both"/>
        <w:rPr>
          <w:rFonts w:ascii="Times New Roman" w:hAnsi="Times New Roman" w:cs="Times New Roman"/>
          <w:sz w:val="24"/>
          <w:szCs w:val="24"/>
        </w:rPr>
      </w:pPr>
      <w:r w:rsidRPr="002F4B43">
        <w:rPr>
          <w:rFonts w:ascii="Times New Roman" w:hAnsi="Times New Roman" w:cs="Times New Roman"/>
          <w:sz w:val="24"/>
          <w:szCs w:val="24"/>
        </w:rPr>
        <w:t>Rekreasyon Yönetimi</w:t>
      </w:r>
      <w:r w:rsidR="008B25F7" w:rsidRPr="002F4B43">
        <w:rPr>
          <w:rFonts w:ascii="Times New Roman" w:hAnsi="Times New Roman" w:cs="Times New Roman"/>
          <w:sz w:val="24"/>
          <w:szCs w:val="24"/>
        </w:rPr>
        <w:t xml:space="preserve"> </w:t>
      </w:r>
      <w:r w:rsidRPr="002F4B43">
        <w:rPr>
          <w:rFonts w:ascii="Times New Roman" w:hAnsi="Times New Roman" w:cs="Times New Roman"/>
          <w:sz w:val="24"/>
          <w:szCs w:val="24"/>
        </w:rPr>
        <w:t>Programı</w:t>
      </w:r>
      <w:r w:rsidR="008B25F7" w:rsidRPr="002F4B43">
        <w:rPr>
          <w:rFonts w:ascii="Times New Roman" w:hAnsi="Times New Roman" w:cs="Times New Roman"/>
          <w:sz w:val="24"/>
          <w:szCs w:val="24"/>
        </w:rPr>
        <w:t xml:space="preserve">, </w:t>
      </w:r>
      <w:r w:rsidR="002F4B43" w:rsidRPr="002F4B43">
        <w:rPr>
          <w:rFonts w:ascii="Times New Roman" w:hAnsi="Times New Roman" w:cs="Times New Roman"/>
          <w:sz w:val="24"/>
          <w:szCs w:val="24"/>
        </w:rPr>
        <w:t xml:space="preserve">  alanında yetkin, yöneticilik ve girişimcilik özelliklerine sahip orta ve üst kademe yöneticiler yetiştirebilmek için geçerli ve özgün akademik eğitim-öğretim faaliyetlerini yürütmeyi amaçlamaktadır. Ayrıca;</w:t>
      </w:r>
    </w:p>
    <w:p w14:paraId="08E6D50B" w14:textId="77777777" w:rsidR="00531CC4" w:rsidRPr="002F4B43" w:rsidRDefault="00531CC4" w:rsidP="002F4B43">
      <w:pPr>
        <w:pStyle w:val="ListeParagraf"/>
        <w:spacing w:line="276" w:lineRule="auto"/>
        <w:ind w:left="1080"/>
        <w:jc w:val="both"/>
        <w:rPr>
          <w:rFonts w:ascii="Times New Roman" w:hAnsi="Times New Roman" w:cs="Times New Roman"/>
          <w:b/>
          <w:bCs/>
          <w:sz w:val="24"/>
          <w:szCs w:val="24"/>
        </w:rPr>
      </w:pPr>
    </w:p>
    <w:p w14:paraId="5FE770E7" w14:textId="77777777" w:rsidR="002F4B43" w:rsidRDefault="002F4B43" w:rsidP="002F4B43">
      <w:pPr>
        <w:pStyle w:val="ListeParagraf"/>
        <w:numPr>
          <w:ilvl w:val="0"/>
          <w:numId w:val="5"/>
        </w:numPr>
        <w:spacing w:line="276" w:lineRule="auto"/>
        <w:jc w:val="both"/>
        <w:rPr>
          <w:rFonts w:ascii="Times New Roman" w:hAnsi="Times New Roman" w:cs="Times New Roman"/>
          <w:sz w:val="24"/>
          <w:szCs w:val="24"/>
        </w:rPr>
      </w:pPr>
      <w:r w:rsidRPr="002F4B43">
        <w:rPr>
          <w:rFonts w:ascii="Times New Roman" w:hAnsi="Times New Roman" w:cs="Times New Roman"/>
          <w:sz w:val="24"/>
          <w:szCs w:val="24"/>
        </w:rPr>
        <w:t>Turizm sektöründe rekreasyon yönetimine yönelik turizmin sosyal, ekonomik, sportif, rekreatif ve teknik yönden gelişimine katkı sağlayacak düzeyde teorik ve pratik bilgilerle donatılmış, yabancı dil bilen ve analitik düşünme yeteneği olan nitelikli insan kaynakları ihtiyacının karşılanmasına katkı sağlamak,</w:t>
      </w:r>
    </w:p>
    <w:p w14:paraId="0127398A" w14:textId="77777777" w:rsidR="002F4B43" w:rsidRDefault="002F4B43" w:rsidP="002F4B43">
      <w:pPr>
        <w:pStyle w:val="ListeParagraf"/>
        <w:numPr>
          <w:ilvl w:val="0"/>
          <w:numId w:val="5"/>
        </w:numPr>
        <w:spacing w:line="276" w:lineRule="auto"/>
        <w:jc w:val="both"/>
        <w:rPr>
          <w:rFonts w:ascii="Times New Roman" w:hAnsi="Times New Roman" w:cs="Times New Roman"/>
          <w:sz w:val="24"/>
          <w:szCs w:val="24"/>
        </w:rPr>
      </w:pPr>
      <w:r w:rsidRPr="002F4B43">
        <w:rPr>
          <w:rFonts w:ascii="Times New Roman" w:hAnsi="Times New Roman" w:cs="Times New Roman"/>
          <w:sz w:val="24"/>
          <w:szCs w:val="24"/>
        </w:rPr>
        <w:lastRenderedPageBreak/>
        <w:t>Türkiye’de rekreasyon yönetiminin gelişimine ülke ve bölge bazında katkı sağlayacak proje ve çalışmalar yürütmek,</w:t>
      </w:r>
    </w:p>
    <w:p w14:paraId="3A848143" w14:textId="7DC564F1" w:rsidR="002F4B43" w:rsidRDefault="002F4B43" w:rsidP="002F4B43">
      <w:pPr>
        <w:pStyle w:val="ListeParagraf"/>
        <w:numPr>
          <w:ilvl w:val="0"/>
          <w:numId w:val="5"/>
        </w:numPr>
        <w:spacing w:line="276" w:lineRule="auto"/>
        <w:jc w:val="both"/>
        <w:rPr>
          <w:rFonts w:ascii="Times New Roman" w:hAnsi="Times New Roman" w:cs="Times New Roman"/>
          <w:sz w:val="24"/>
          <w:szCs w:val="24"/>
        </w:rPr>
      </w:pPr>
      <w:r w:rsidRPr="002F4B43">
        <w:rPr>
          <w:rFonts w:ascii="Times New Roman" w:hAnsi="Times New Roman" w:cs="Times New Roman"/>
          <w:sz w:val="24"/>
          <w:szCs w:val="24"/>
        </w:rPr>
        <w:t>Rekreasyon yönetimi ile ilgili mevcut sorunları çözmek, gelişim sürecine öncülük etmek, kamuoyu oluşturmak ve toplumu bilinçlendirme hedeflenmektedir.</w:t>
      </w:r>
    </w:p>
    <w:p w14:paraId="1334AD32" w14:textId="6F37C260" w:rsidR="00531CC4" w:rsidRDefault="002F4B43" w:rsidP="00531CC4">
      <w:pPr>
        <w:spacing w:line="276" w:lineRule="auto"/>
        <w:ind w:left="720" w:firstLine="360"/>
        <w:jc w:val="both"/>
        <w:rPr>
          <w:rFonts w:ascii="Times New Roman" w:hAnsi="Times New Roman" w:cs="Times New Roman"/>
          <w:sz w:val="24"/>
          <w:szCs w:val="24"/>
        </w:rPr>
      </w:pPr>
      <w:r w:rsidRPr="002F4B43">
        <w:rPr>
          <w:rFonts w:ascii="Times New Roman" w:hAnsi="Times New Roman" w:cs="Times New Roman"/>
          <w:sz w:val="24"/>
          <w:szCs w:val="24"/>
        </w:rPr>
        <w:t>Rekreasyon yönetimi anabilim dalından mezun olan öğrenciler;</w:t>
      </w:r>
    </w:p>
    <w:p w14:paraId="1FC85ECF" w14:textId="77777777" w:rsidR="005C1C09" w:rsidRDefault="002F4B43" w:rsidP="005C1C09">
      <w:pPr>
        <w:pStyle w:val="ListeParagraf"/>
        <w:numPr>
          <w:ilvl w:val="0"/>
          <w:numId w:val="5"/>
        </w:numPr>
        <w:spacing w:line="276" w:lineRule="auto"/>
        <w:jc w:val="both"/>
        <w:rPr>
          <w:rFonts w:ascii="Times New Roman" w:hAnsi="Times New Roman" w:cs="Times New Roman"/>
          <w:sz w:val="24"/>
          <w:szCs w:val="24"/>
        </w:rPr>
      </w:pPr>
      <w:r w:rsidRPr="005C1C09">
        <w:rPr>
          <w:rFonts w:ascii="Times New Roman" w:hAnsi="Times New Roman" w:cs="Times New Roman"/>
          <w:sz w:val="24"/>
          <w:szCs w:val="24"/>
        </w:rPr>
        <w:t>Konaklama hizmeti, seyahat hizmeti ile kongre ve fuar organizasyon hizmeti veren işletmelerde,</w:t>
      </w:r>
    </w:p>
    <w:p w14:paraId="6F250FCD" w14:textId="77777777" w:rsidR="005C1C09" w:rsidRDefault="002F4B43" w:rsidP="005C1C09">
      <w:pPr>
        <w:pStyle w:val="ListeParagraf"/>
        <w:numPr>
          <w:ilvl w:val="0"/>
          <w:numId w:val="5"/>
        </w:numPr>
        <w:spacing w:line="276" w:lineRule="auto"/>
        <w:jc w:val="both"/>
        <w:rPr>
          <w:rFonts w:ascii="Times New Roman" w:hAnsi="Times New Roman" w:cs="Times New Roman"/>
          <w:sz w:val="24"/>
          <w:szCs w:val="24"/>
        </w:rPr>
      </w:pPr>
      <w:r w:rsidRPr="005C1C09">
        <w:rPr>
          <w:rFonts w:ascii="Times New Roman" w:hAnsi="Times New Roman" w:cs="Times New Roman"/>
          <w:sz w:val="24"/>
          <w:szCs w:val="24"/>
        </w:rPr>
        <w:t>Temalı parklar ve fitness kulüpleri gibi rekreasyon faaliyeti gösteren özel işletmelerde,</w:t>
      </w:r>
    </w:p>
    <w:p w14:paraId="4C3CAA7A" w14:textId="1A2DEE8B" w:rsidR="002F4B43" w:rsidRPr="005C1C09" w:rsidRDefault="002F4B43" w:rsidP="005C1C09">
      <w:pPr>
        <w:pStyle w:val="ListeParagraf"/>
        <w:numPr>
          <w:ilvl w:val="0"/>
          <w:numId w:val="5"/>
        </w:numPr>
        <w:spacing w:line="276" w:lineRule="auto"/>
        <w:jc w:val="both"/>
        <w:rPr>
          <w:rFonts w:ascii="Times New Roman" w:hAnsi="Times New Roman" w:cs="Times New Roman"/>
          <w:sz w:val="24"/>
          <w:szCs w:val="24"/>
        </w:rPr>
      </w:pPr>
      <w:r w:rsidRPr="005C1C09">
        <w:rPr>
          <w:rFonts w:ascii="Times New Roman" w:hAnsi="Times New Roman" w:cs="Times New Roman"/>
          <w:sz w:val="24"/>
          <w:szCs w:val="24"/>
        </w:rPr>
        <w:t>Eğitim, sosyal hizmetler, gençlik ve spor il müdürlükleri, halk sağlığı birimleri, devlet planlama teşkilatı, kamu kurumlarının coğrafi bilgi sistemleri ile ilgili birimleri, milli parklar genel müdürlüğü, yaşlı yaşam merkezleri, rehabilitasyon merkezleri, temel ve ortaöğretim kurumları, üniversitelerin spor sağlık kültür daireleri, yerel yönetimlerin rekreasyon bölümleri, kültür daire başkanlıkları, park ve bahçe müdürlükleri, planlamabirimleri vb. kamu kurumlarında animatör, etkinlik planlayıcısı ya da etkinlik yöneticisi olarak çalışabilirler.</w:t>
      </w:r>
    </w:p>
    <w:p w14:paraId="68E068E4" w14:textId="625ABAA7" w:rsidR="009F3DBA" w:rsidRDefault="008B25F7" w:rsidP="005C1C09">
      <w:pPr>
        <w:spacing w:line="276" w:lineRule="auto"/>
        <w:ind w:left="1134"/>
        <w:jc w:val="both"/>
        <w:rPr>
          <w:rFonts w:ascii="Times New Roman" w:hAnsi="Times New Roman" w:cs="Times New Roman"/>
          <w:sz w:val="24"/>
          <w:szCs w:val="24"/>
        </w:rPr>
      </w:pPr>
      <w:r w:rsidRPr="002F4B43">
        <w:rPr>
          <w:rFonts w:ascii="Times New Roman" w:hAnsi="Times New Roman" w:cs="Times New Roman"/>
          <w:sz w:val="24"/>
          <w:szCs w:val="24"/>
        </w:rPr>
        <w:t xml:space="preserve">Ders </w:t>
      </w:r>
      <w:r w:rsidR="002F4B43">
        <w:rPr>
          <w:rFonts w:ascii="Times New Roman" w:hAnsi="Times New Roman" w:cs="Times New Roman"/>
          <w:sz w:val="24"/>
          <w:szCs w:val="24"/>
        </w:rPr>
        <w:t xml:space="preserve">planına ve </w:t>
      </w:r>
      <w:r w:rsidRPr="002F4B43">
        <w:rPr>
          <w:rFonts w:ascii="Times New Roman" w:hAnsi="Times New Roman" w:cs="Times New Roman"/>
          <w:sz w:val="24"/>
          <w:szCs w:val="24"/>
        </w:rPr>
        <w:t xml:space="preserve">içeriklerine </w:t>
      </w:r>
      <w:hyperlink r:id="rId5" w:history="1">
        <w:r w:rsidR="002F4B43" w:rsidRPr="005C1C09">
          <w:rPr>
            <w:rStyle w:val="Kpr"/>
            <w:rFonts w:ascii="Times New Roman" w:hAnsi="Times New Roman" w:cs="Times New Roman"/>
            <w:sz w:val="24"/>
            <w:szCs w:val="24"/>
          </w:rPr>
          <w:t>http://toy.harran.edu.tr/tr/bologna/rekreasyon-yonetimi-bolumu/</w:t>
        </w:r>
      </w:hyperlink>
      <w:r w:rsidR="002F4B43" w:rsidRPr="005C1C09">
        <w:rPr>
          <w:rFonts w:ascii="Times New Roman" w:hAnsi="Times New Roman" w:cs="Times New Roman"/>
          <w:sz w:val="24"/>
          <w:szCs w:val="24"/>
        </w:rPr>
        <w:t xml:space="preserve"> </w:t>
      </w:r>
      <w:r w:rsidRPr="002F4B43">
        <w:rPr>
          <w:rFonts w:ascii="Times New Roman" w:hAnsi="Times New Roman" w:cs="Times New Roman"/>
          <w:sz w:val="24"/>
          <w:szCs w:val="24"/>
        </w:rPr>
        <w:t xml:space="preserve">adresinden ulaşabilirsiniz. </w:t>
      </w:r>
    </w:p>
    <w:p w14:paraId="747BA2C1" w14:textId="77777777" w:rsidR="002F4B43" w:rsidRDefault="002F4B43" w:rsidP="002F4B43">
      <w:pPr>
        <w:pStyle w:val="ListeParagraf"/>
        <w:spacing w:line="276" w:lineRule="auto"/>
        <w:ind w:left="1080"/>
        <w:jc w:val="both"/>
        <w:rPr>
          <w:rFonts w:ascii="Times New Roman" w:hAnsi="Times New Roman" w:cs="Times New Roman"/>
          <w:sz w:val="24"/>
          <w:szCs w:val="24"/>
        </w:rPr>
      </w:pPr>
    </w:p>
    <w:p w14:paraId="01718351" w14:textId="77777777" w:rsidR="002F4B43" w:rsidRDefault="002F4B43" w:rsidP="002F4B43">
      <w:pPr>
        <w:pStyle w:val="ListeParagraf"/>
        <w:numPr>
          <w:ilvl w:val="0"/>
          <w:numId w:val="4"/>
        </w:numPr>
        <w:spacing w:line="276" w:lineRule="auto"/>
        <w:jc w:val="both"/>
        <w:rPr>
          <w:rFonts w:ascii="Times New Roman" w:hAnsi="Times New Roman" w:cs="Times New Roman"/>
          <w:b/>
          <w:bCs/>
          <w:sz w:val="24"/>
          <w:szCs w:val="24"/>
        </w:rPr>
      </w:pPr>
      <w:r w:rsidRPr="002F4B43">
        <w:rPr>
          <w:rFonts w:ascii="Times New Roman" w:hAnsi="Times New Roman" w:cs="Times New Roman"/>
          <w:b/>
          <w:bCs/>
          <w:sz w:val="24"/>
          <w:szCs w:val="24"/>
        </w:rPr>
        <w:t>Kısmi zamanlı öğrenci olarak çalışabilme imkânlarına ilişkin koşulla</w:t>
      </w:r>
      <w:r w:rsidRPr="002F4B43">
        <w:rPr>
          <w:rFonts w:ascii="Times New Roman" w:hAnsi="Times New Roman" w:cs="Times New Roman"/>
          <w:b/>
          <w:bCs/>
          <w:sz w:val="24"/>
          <w:szCs w:val="24"/>
        </w:rPr>
        <w:t>r</w:t>
      </w:r>
      <w:r w:rsidRPr="002F4B43">
        <w:rPr>
          <w:rFonts w:ascii="Times New Roman" w:hAnsi="Times New Roman" w:cs="Times New Roman"/>
          <w:b/>
          <w:bCs/>
          <w:sz w:val="24"/>
          <w:szCs w:val="24"/>
        </w:rPr>
        <w:t>:</w:t>
      </w:r>
    </w:p>
    <w:p w14:paraId="016B679E" w14:textId="183DBE47" w:rsidR="00207CB0" w:rsidRPr="002F4B43" w:rsidRDefault="002F4B43" w:rsidP="005C1C09">
      <w:pPr>
        <w:spacing w:line="276" w:lineRule="auto"/>
        <w:ind w:left="1134"/>
        <w:jc w:val="both"/>
        <w:rPr>
          <w:rFonts w:ascii="Times New Roman" w:hAnsi="Times New Roman" w:cs="Times New Roman"/>
          <w:b/>
          <w:bCs/>
          <w:sz w:val="24"/>
          <w:szCs w:val="24"/>
        </w:rPr>
      </w:pPr>
      <w:r w:rsidRPr="002F4B43">
        <w:rPr>
          <w:rFonts w:ascii="Times New Roman" w:hAnsi="Times New Roman" w:cs="Times New Roman"/>
          <w:sz w:val="24"/>
          <w:szCs w:val="24"/>
        </w:rPr>
        <w:t>Ü</w:t>
      </w:r>
      <w:r w:rsidR="009F3DBA" w:rsidRPr="002F4B43">
        <w:rPr>
          <w:rFonts w:ascii="Times New Roman" w:hAnsi="Times New Roman" w:cs="Times New Roman"/>
          <w:sz w:val="24"/>
          <w:szCs w:val="24"/>
        </w:rPr>
        <w:t>niversitemizde isteyen öğrenciler k</w:t>
      </w:r>
      <w:r w:rsidR="00207CB0" w:rsidRPr="002F4B43">
        <w:rPr>
          <w:rFonts w:ascii="Times New Roman" w:hAnsi="Times New Roman" w:cs="Times New Roman"/>
          <w:sz w:val="24"/>
          <w:szCs w:val="24"/>
        </w:rPr>
        <w:t>ısmi zamanlı öğrenci olarak çalışabilme imkân</w:t>
      </w:r>
      <w:r w:rsidR="009F3DBA" w:rsidRPr="002F4B43">
        <w:rPr>
          <w:rFonts w:ascii="Times New Roman" w:hAnsi="Times New Roman" w:cs="Times New Roman"/>
          <w:sz w:val="24"/>
          <w:szCs w:val="24"/>
        </w:rPr>
        <w:t>ına sahiptir.</w:t>
      </w:r>
      <w:r>
        <w:rPr>
          <w:rFonts w:ascii="Times New Roman" w:hAnsi="Times New Roman" w:cs="Times New Roman"/>
          <w:sz w:val="24"/>
          <w:szCs w:val="24"/>
        </w:rPr>
        <w:t xml:space="preserve"> YÖK</w:t>
      </w:r>
      <w:r w:rsidRPr="002F4B43">
        <w:rPr>
          <w:rFonts w:ascii="Times New Roman" w:hAnsi="Times New Roman" w:cs="Times New Roman"/>
          <w:sz w:val="24"/>
          <w:szCs w:val="24"/>
        </w:rPr>
        <w:t xml:space="preserve"> kısmi zamanlı öğrenci çalıştırma usul ve esasları</w:t>
      </w:r>
      <w:r>
        <w:rPr>
          <w:rFonts w:ascii="Times New Roman" w:hAnsi="Times New Roman" w:cs="Times New Roman"/>
          <w:sz w:val="24"/>
          <w:szCs w:val="24"/>
        </w:rPr>
        <w:t xml:space="preserve">na  </w:t>
      </w:r>
      <w:hyperlink r:id="rId6" w:history="1">
        <w:r w:rsidRPr="00F60408">
          <w:rPr>
            <w:rStyle w:val="Kpr"/>
            <w:rFonts w:ascii="Times New Roman" w:hAnsi="Times New Roman" w:cs="Times New Roman"/>
            <w:sz w:val="24"/>
            <w:szCs w:val="24"/>
          </w:rPr>
          <w:t>http://sks.harran.edu.tr/tr/k-z-o/kzo-calistirma-usul-ve-esaslari/</w:t>
        </w:r>
      </w:hyperlink>
      <w:r>
        <w:rPr>
          <w:rFonts w:ascii="Times New Roman" w:hAnsi="Times New Roman" w:cs="Times New Roman"/>
          <w:sz w:val="24"/>
          <w:szCs w:val="24"/>
        </w:rPr>
        <w:t xml:space="preserve"> </w:t>
      </w:r>
      <w:r w:rsidRPr="002F4B43">
        <w:rPr>
          <w:rFonts w:ascii="Times New Roman" w:hAnsi="Times New Roman" w:cs="Times New Roman"/>
          <w:sz w:val="24"/>
          <w:szCs w:val="24"/>
        </w:rPr>
        <w:t>adresinden ulaşabilirsiniz.</w:t>
      </w:r>
      <w:r>
        <w:rPr>
          <w:rFonts w:ascii="Times New Roman" w:hAnsi="Times New Roman" w:cs="Times New Roman"/>
          <w:sz w:val="24"/>
          <w:szCs w:val="24"/>
        </w:rPr>
        <w:t xml:space="preserve"> </w:t>
      </w:r>
    </w:p>
    <w:sectPr w:rsidR="00207CB0" w:rsidRPr="002F4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A139F"/>
    <w:multiLevelType w:val="hybridMultilevel"/>
    <w:tmpl w:val="C2000036"/>
    <w:lvl w:ilvl="0" w:tplc="041F0015">
      <w:start w:val="1"/>
      <w:numFmt w:val="upp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797513A"/>
    <w:multiLevelType w:val="hybridMultilevel"/>
    <w:tmpl w:val="B6380FFE"/>
    <w:lvl w:ilvl="0" w:tplc="E04EC3D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C820F31"/>
    <w:multiLevelType w:val="hybridMultilevel"/>
    <w:tmpl w:val="84A06ACC"/>
    <w:lvl w:ilvl="0" w:tplc="68865828">
      <w:start w:val="1"/>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5420124E"/>
    <w:multiLevelType w:val="hybridMultilevel"/>
    <w:tmpl w:val="C2E098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2E6CB6"/>
    <w:multiLevelType w:val="hybridMultilevel"/>
    <w:tmpl w:val="B6487D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B0"/>
    <w:rsid w:val="00207CB0"/>
    <w:rsid w:val="002863C6"/>
    <w:rsid w:val="002F4B43"/>
    <w:rsid w:val="00531CC4"/>
    <w:rsid w:val="00590B3F"/>
    <w:rsid w:val="005C1C09"/>
    <w:rsid w:val="008B25F7"/>
    <w:rsid w:val="009F3DBA"/>
    <w:rsid w:val="00A5207D"/>
    <w:rsid w:val="00E932AC"/>
    <w:rsid w:val="00F44C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5D65"/>
  <w15:chartTrackingRefBased/>
  <w15:docId w15:val="{857BDE6C-163B-4109-A4D6-A54BE3F1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2AC"/>
    <w:pPr>
      <w:ind w:left="720"/>
      <w:contextualSpacing/>
    </w:pPr>
  </w:style>
  <w:style w:type="character" w:styleId="Kpr">
    <w:name w:val="Hyperlink"/>
    <w:basedOn w:val="VarsaylanParagrafYazTipi"/>
    <w:uiPriority w:val="99"/>
    <w:unhideWhenUsed/>
    <w:rsid w:val="008B25F7"/>
    <w:rPr>
      <w:color w:val="0563C1" w:themeColor="hyperlink"/>
      <w:u w:val="single"/>
    </w:rPr>
  </w:style>
  <w:style w:type="character" w:styleId="zmlenmeyenBahsetme">
    <w:name w:val="Unresolved Mention"/>
    <w:basedOn w:val="VarsaylanParagrafYazTipi"/>
    <w:uiPriority w:val="99"/>
    <w:semiHidden/>
    <w:unhideWhenUsed/>
    <w:rsid w:val="008B2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426930">
      <w:bodyDiv w:val="1"/>
      <w:marLeft w:val="0"/>
      <w:marRight w:val="0"/>
      <w:marTop w:val="0"/>
      <w:marBottom w:val="0"/>
      <w:divBdr>
        <w:top w:val="none" w:sz="0" w:space="0" w:color="auto"/>
        <w:left w:val="none" w:sz="0" w:space="0" w:color="auto"/>
        <w:bottom w:val="none" w:sz="0" w:space="0" w:color="auto"/>
        <w:right w:val="none" w:sz="0" w:space="0" w:color="auto"/>
      </w:divBdr>
    </w:div>
    <w:div w:id="14792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s.harran.edu.tr/tr/k-z-o/kzo-calistirma-usul-ve-esaslari/" TargetMode="External"/><Relationship Id="rId5" Type="http://schemas.openxmlformats.org/officeDocument/2006/relationships/hyperlink" Target="http://toy.harran.edu.tr/tr/bologna/rekreasyon-yonetimi-bolu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582</Words>
  <Characters>3323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p:lastModifiedBy>
  <cp:revision>4</cp:revision>
  <dcterms:created xsi:type="dcterms:W3CDTF">2021-03-03T10:05:00Z</dcterms:created>
  <dcterms:modified xsi:type="dcterms:W3CDTF">2021-03-03T10:42:00Z</dcterms:modified>
</cp:coreProperties>
</file>